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478" w:rsidRPr="0072674F" w:rsidRDefault="00EE1903" w:rsidP="0072674F">
      <w:pPr>
        <w:rPr>
          <w:b/>
          <w:sz w:val="32"/>
          <w:szCs w:val="32"/>
        </w:rPr>
      </w:pPr>
      <w:r w:rsidRPr="0072674F">
        <w:rPr>
          <w:b/>
          <w:sz w:val="32"/>
          <w:szCs w:val="32"/>
        </w:rPr>
        <w:t>Závěrečný účet obce Malá Víska za rok 2017</w:t>
      </w:r>
    </w:p>
    <w:p w:rsidR="0072674F" w:rsidRDefault="0072674F" w:rsidP="0072674F">
      <w:pPr>
        <w:spacing w:line="240" w:lineRule="auto"/>
      </w:pPr>
      <w:r>
        <w:t>z</w:t>
      </w:r>
      <w:r w:rsidR="00EE1903">
        <w:t xml:space="preserve">pracovaný na základě zákona č. 250/2000 Sb., o rozpočtových pravidlech územních rozpočtů, </w:t>
      </w:r>
    </w:p>
    <w:p w:rsidR="00EE1903" w:rsidRDefault="00EE1903" w:rsidP="0072674F">
      <w:pPr>
        <w:spacing w:line="240" w:lineRule="auto"/>
        <w:jc w:val="both"/>
      </w:pPr>
      <w:r>
        <w:t>ve znění pozdějších předpisů</w:t>
      </w:r>
    </w:p>
    <w:p w:rsidR="0072674F" w:rsidRDefault="0072674F" w:rsidP="0072674F">
      <w:pPr>
        <w:spacing w:line="240" w:lineRule="auto"/>
        <w:jc w:val="both"/>
      </w:pPr>
    </w:p>
    <w:p w:rsidR="00EE1903" w:rsidRPr="0072674F" w:rsidRDefault="00EE1903">
      <w:pPr>
        <w:rPr>
          <w:b/>
          <w:sz w:val="24"/>
          <w:szCs w:val="24"/>
        </w:rPr>
      </w:pPr>
      <w:r w:rsidRPr="0072674F">
        <w:rPr>
          <w:b/>
          <w:sz w:val="24"/>
          <w:szCs w:val="24"/>
        </w:rPr>
        <w:t>OBECNÉ ÚDAJE</w:t>
      </w:r>
    </w:p>
    <w:p w:rsidR="00EE1903" w:rsidRDefault="00EE1903">
      <w:r w:rsidRPr="0072674F">
        <w:rPr>
          <w:b/>
        </w:rPr>
        <w:t>Název:</w:t>
      </w:r>
      <w:r>
        <w:t xml:space="preserve"> </w:t>
      </w:r>
      <w:r w:rsidR="0072674F">
        <w:tab/>
      </w:r>
      <w:r w:rsidR="0072674F">
        <w:tab/>
      </w:r>
      <w:r w:rsidR="0072674F">
        <w:tab/>
      </w:r>
      <w:r>
        <w:t>Obec Malá Víska</w:t>
      </w:r>
    </w:p>
    <w:p w:rsidR="00EE1903" w:rsidRDefault="00EE1903">
      <w:r w:rsidRPr="0072674F">
        <w:rPr>
          <w:b/>
        </w:rPr>
        <w:t>Sídlo:</w:t>
      </w:r>
      <w:r>
        <w:t xml:space="preserve"> </w:t>
      </w:r>
      <w:r w:rsidR="0072674F">
        <w:tab/>
      </w:r>
      <w:r w:rsidR="0072674F">
        <w:tab/>
      </w:r>
      <w:r w:rsidR="0072674F">
        <w:tab/>
      </w:r>
      <w:r>
        <w:t xml:space="preserve">Malá Víska </w:t>
      </w:r>
      <w:proofErr w:type="spellStart"/>
      <w:r>
        <w:t>čp</w:t>
      </w:r>
      <w:proofErr w:type="spellEnd"/>
      <w:r>
        <w:t>. 44, 267 62 Komárov</w:t>
      </w:r>
    </w:p>
    <w:p w:rsidR="00EE1903" w:rsidRDefault="00EE1903">
      <w:r w:rsidRPr="0072674F">
        <w:rPr>
          <w:b/>
        </w:rPr>
        <w:t>Telefonické spojení:</w:t>
      </w:r>
      <w:r>
        <w:t xml:space="preserve"> </w:t>
      </w:r>
      <w:r w:rsidR="0072674F">
        <w:t xml:space="preserve">     </w:t>
      </w:r>
      <w:r>
        <w:t>724180128, 311572014</w:t>
      </w:r>
    </w:p>
    <w:p w:rsidR="00EE1903" w:rsidRDefault="00EE1903">
      <w:r w:rsidRPr="0072674F">
        <w:rPr>
          <w:b/>
        </w:rPr>
        <w:t>E-mail:</w:t>
      </w:r>
      <w:r w:rsidR="0072674F">
        <w:rPr>
          <w:b/>
        </w:rPr>
        <w:tab/>
      </w:r>
      <w:r w:rsidR="0072674F">
        <w:rPr>
          <w:b/>
        </w:rPr>
        <w:tab/>
      </w:r>
      <w:r w:rsidR="0072674F">
        <w:rPr>
          <w:b/>
        </w:rPr>
        <w:tab/>
      </w:r>
      <w:r>
        <w:t xml:space="preserve"> </w:t>
      </w:r>
      <w:hyperlink r:id="rId5" w:history="1">
        <w:r w:rsidRPr="00231FA8">
          <w:rPr>
            <w:rStyle w:val="Hypertextovodkaz"/>
          </w:rPr>
          <w:t>obec@malaviska.cz</w:t>
        </w:r>
      </w:hyperlink>
    </w:p>
    <w:p w:rsidR="00EE1903" w:rsidRDefault="00EE1903">
      <w:r w:rsidRPr="0072674F">
        <w:rPr>
          <w:b/>
        </w:rPr>
        <w:t>Identifikační číslo:</w:t>
      </w:r>
      <w:r>
        <w:t xml:space="preserve"> </w:t>
      </w:r>
      <w:r w:rsidR="0072674F">
        <w:t xml:space="preserve">         </w:t>
      </w:r>
      <w:r>
        <w:t>00509744</w:t>
      </w:r>
    </w:p>
    <w:p w:rsidR="00EE1903" w:rsidRDefault="00EE1903">
      <w:r w:rsidRPr="0072674F">
        <w:rPr>
          <w:b/>
        </w:rPr>
        <w:t>Bankovní spojení:</w:t>
      </w:r>
      <w:r w:rsidR="0072674F">
        <w:rPr>
          <w:b/>
        </w:rPr>
        <w:tab/>
      </w:r>
      <w:r>
        <w:t xml:space="preserve"> Komerční banka a.s., č. </w:t>
      </w:r>
      <w:proofErr w:type="spellStart"/>
      <w:r>
        <w:t>ú</w:t>
      </w:r>
      <w:proofErr w:type="spellEnd"/>
      <w:r>
        <w:t>. 12829131/0100</w:t>
      </w:r>
    </w:p>
    <w:p w:rsidR="00EE1903" w:rsidRDefault="00EE1903">
      <w:r>
        <w:t xml:space="preserve">                                </w:t>
      </w:r>
      <w:r w:rsidR="0072674F">
        <w:tab/>
      </w:r>
      <w:r>
        <w:t xml:space="preserve">Česká národní banka, č. </w:t>
      </w:r>
      <w:proofErr w:type="spellStart"/>
      <w:r>
        <w:t>ú</w:t>
      </w:r>
      <w:proofErr w:type="spellEnd"/>
      <w:r>
        <w:t>. 94-1716131/0710</w:t>
      </w:r>
    </w:p>
    <w:p w:rsidR="00EE1903" w:rsidRDefault="00EE1903">
      <w:r w:rsidRPr="0072674F">
        <w:rPr>
          <w:b/>
        </w:rPr>
        <w:t>Předmět činnosti:</w:t>
      </w:r>
      <w:r>
        <w:t xml:space="preserve"> </w:t>
      </w:r>
      <w:r w:rsidR="0072674F">
        <w:tab/>
      </w:r>
      <w:r>
        <w:t>podle zákona č. 128/2000 Sb., o obcích, ve znění pozdějších předpisů</w:t>
      </w:r>
    </w:p>
    <w:p w:rsidR="00EE1903" w:rsidRDefault="00EE1903">
      <w:r>
        <w:t xml:space="preserve">                                </w:t>
      </w:r>
      <w:r w:rsidR="0072674F">
        <w:tab/>
      </w:r>
      <w:r>
        <w:t>Všeobecná činnost veřejné správy</w:t>
      </w:r>
    </w:p>
    <w:p w:rsidR="00EE1903" w:rsidRDefault="00EE1903">
      <w:r w:rsidRPr="0072674F">
        <w:rPr>
          <w:b/>
        </w:rPr>
        <w:t>Orgány obce:</w:t>
      </w:r>
      <w:r>
        <w:t xml:space="preserve"> </w:t>
      </w:r>
      <w:r w:rsidR="0072674F">
        <w:tab/>
      </w:r>
      <w:r w:rsidR="0072674F">
        <w:tab/>
      </w:r>
      <w:r>
        <w:t>Zastupitelstvo obce Malá Víska</w:t>
      </w:r>
    </w:p>
    <w:p w:rsidR="00EE1903" w:rsidRDefault="00EE1903">
      <w:r>
        <w:t xml:space="preserve">                        </w:t>
      </w:r>
      <w:r w:rsidR="0072674F">
        <w:tab/>
      </w:r>
      <w:r w:rsidR="0072674F">
        <w:tab/>
      </w:r>
      <w:r>
        <w:t>Starostka obce</w:t>
      </w:r>
    </w:p>
    <w:p w:rsidR="00EE1903" w:rsidRDefault="00EE1903">
      <w:r>
        <w:t xml:space="preserve">                        </w:t>
      </w:r>
      <w:r w:rsidR="0072674F">
        <w:tab/>
      </w:r>
      <w:r w:rsidR="0072674F">
        <w:tab/>
      </w:r>
      <w:r>
        <w:t>Obecní úřad</w:t>
      </w:r>
    </w:p>
    <w:p w:rsidR="00EE1903" w:rsidRDefault="00EE1903" w:rsidP="0072674F">
      <w:pPr>
        <w:ind w:left="2124" w:hanging="2124"/>
      </w:pPr>
      <w:r w:rsidRPr="0072674F">
        <w:rPr>
          <w:b/>
        </w:rPr>
        <w:t>Způsob zastupování:</w:t>
      </w:r>
      <w:r>
        <w:t xml:space="preserve"> </w:t>
      </w:r>
      <w:r w:rsidR="0072674F">
        <w:tab/>
      </w:r>
      <w:r>
        <w:t>podle zákona č. 128/2000 Sb., o obcích, ve znění pozdějších předpisů, Martina Sitnerová, starostka obce Malá Víska</w:t>
      </w:r>
    </w:p>
    <w:p w:rsidR="00EE1903" w:rsidRDefault="00EE1903">
      <w:r w:rsidRPr="0072674F">
        <w:rPr>
          <w:b/>
        </w:rPr>
        <w:t>Počet obyvatel:</w:t>
      </w:r>
      <w:r>
        <w:t xml:space="preserve"> </w:t>
      </w:r>
      <w:r w:rsidR="0072674F">
        <w:tab/>
      </w:r>
      <w:r w:rsidR="003072E4">
        <w:t>98 (k 1. 1. 2018)</w:t>
      </w:r>
    </w:p>
    <w:p w:rsidR="003072E4" w:rsidRDefault="003072E4" w:rsidP="0072674F">
      <w:pPr>
        <w:ind w:left="2124" w:hanging="2124"/>
      </w:pPr>
      <w:r w:rsidRPr="0072674F">
        <w:rPr>
          <w:b/>
        </w:rPr>
        <w:t>Zastupitelstvo obce:</w:t>
      </w:r>
      <w:r w:rsidR="0072674F">
        <w:rPr>
          <w:b/>
        </w:rPr>
        <w:tab/>
      </w:r>
      <w:r>
        <w:t xml:space="preserve"> Martina Sitnerová, Michal </w:t>
      </w:r>
      <w:proofErr w:type="spellStart"/>
      <w:r>
        <w:t>Abrhám</w:t>
      </w:r>
      <w:proofErr w:type="spellEnd"/>
      <w:r>
        <w:t>, Alexandra Humlov</w:t>
      </w:r>
      <w:r w:rsidR="0072674F">
        <w:t>á, Milan Pekárek, Václav Touš</w:t>
      </w:r>
    </w:p>
    <w:p w:rsidR="0072674F" w:rsidRDefault="003072E4">
      <w:r w:rsidRPr="0072674F">
        <w:rPr>
          <w:b/>
        </w:rPr>
        <w:t>Obec je členem dobrovolného svazku obcí a zájmových sdružení právnických osob:</w:t>
      </w:r>
      <w:r>
        <w:t xml:space="preserve"> </w:t>
      </w:r>
    </w:p>
    <w:p w:rsidR="003072E4" w:rsidRDefault="003072E4" w:rsidP="0072674F">
      <w:pPr>
        <w:ind w:left="1416" w:firstLine="708"/>
      </w:pPr>
      <w:proofErr w:type="spellStart"/>
      <w:r>
        <w:t>Mikroregion</w:t>
      </w:r>
      <w:proofErr w:type="spellEnd"/>
      <w:r>
        <w:t xml:space="preserve"> </w:t>
      </w:r>
      <w:proofErr w:type="spellStart"/>
      <w:r>
        <w:t>Hořovicko</w:t>
      </w:r>
      <w:proofErr w:type="spellEnd"/>
      <w:r>
        <w:t>, MAS Brdy, TO Brdy a Podbrdsko</w:t>
      </w:r>
    </w:p>
    <w:p w:rsidR="0072674F" w:rsidRDefault="0072674F" w:rsidP="0072674F">
      <w:pPr>
        <w:ind w:left="1416" w:firstLine="708"/>
      </w:pPr>
    </w:p>
    <w:p w:rsidR="0072674F" w:rsidRDefault="0072674F" w:rsidP="0072674F">
      <w:pPr>
        <w:ind w:left="1416" w:firstLine="708"/>
      </w:pPr>
    </w:p>
    <w:p w:rsidR="0072674F" w:rsidRDefault="0072674F" w:rsidP="0072674F">
      <w:pPr>
        <w:ind w:left="1416" w:firstLine="708"/>
      </w:pPr>
    </w:p>
    <w:p w:rsidR="0072674F" w:rsidRDefault="0072674F" w:rsidP="0072674F">
      <w:pPr>
        <w:ind w:left="1416" w:firstLine="708"/>
      </w:pPr>
    </w:p>
    <w:p w:rsidR="003072E4" w:rsidRPr="0072674F" w:rsidRDefault="003072E4" w:rsidP="00D15CFF">
      <w:pPr>
        <w:pStyle w:val="Odstavecseseznamem"/>
        <w:numPr>
          <w:ilvl w:val="0"/>
          <w:numId w:val="8"/>
        </w:numPr>
        <w:rPr>
          <w:b/>
          <w:sz w:val="24"/>
          <w:szCs w:val="24"/>
        </w:rPr>
      </w:pPr>
      <w:r w:rsidRPr="0072674F">
        <w:rPr>
          <w:b/>
          <w:sz w:val="24"/>
          <w:szCs w:val="24"/>
        </w:rPr>
        <w:lastRenderedPageBreak/>
        <w:t>Údaje o plnění příjmů a výdajů za rok 2017</w:t>
      </w:r>
    </w:p>
    <w:p w:rsidR="00D15CFF" w:rsidRDefault="00D15CFF" w:rsidP="00D15CFF">
      <w:r>
        <w:t xml:space="preserve">Obec od počátku roku hospodařila podle rozpočtu schváleného dne 14. 12. 2016. Návrh </w:t>
      </w:r>
      <w:proofErr w:type="gramStart"/>
      <w:r>
        <w:t>rozpočtu  obce</w:t>
      </w:r>
      <w:proofErr w:type="gramEnd"/>
      <w:r>
        <w:t xml:space="preserve"> byl vyvěšen na úřední desce dne 14. 11. 2016 a schválen zastupitelstvem obce dne 14. 12. 2016 jako vyrovnan</w:t>
      </w:r>
      <w:r w:rsidR="00FF2193">
        <w:t>ý, s příjmy a výdaji ve výši 1 266 370 Kč.</w:t>
      </w:r>
      <w:r>
        <w:t xml:space="preserve"> V průběhu účetního období byly změny ve výdajové i příjmové čás</w:t>
      </w:r>
      <w:r w:rsidR="0072674F">
        <w:t xml:space="preserve">ti zohledněny </w:t>
      </w:r>
      <w:r w:rsidR="00FF2193">
        <w:t xml:space="preserve">12 </w:t>
      </w:r>
      <w:r>
        <w:t>rozpočtovými opatřeními.</w:t>
      </w:r>
    </w:p>
    <w:p w:rsidR="00D15CFF" w:rsidRDefault="00D15CFF" w:rsidP="00D15CFF">
      <w:r>
        <w:t>Údaje o plnění rozpočtu příjmů, výdajů a o dalších finančních operacích v plném členění jsou obsaženy v příloze č. 1 (výkaz FIN 2-12).</w:t>
      </w:r>
    </w:p>
    <w:p w:rsidR="003F4C7A" w:rsidRDefault="003F4C7A" w:rsidP="00D15CFF"/>
    <w:p w:rsidR="00D15CFF" w:rsidRPr="0072674F" w:rsidRDefault="00D15CFF" w:rsidP="00D15CFF">
      <w:pPr>
        <w:pStyle w:val="Odstavecseseznamem"/>
        <w:numPr>
          <w:ilvl w:val="0"/>
          <w:numId w:val="8"/>
        </w:numPr>
        <w:rPr>
          <w:b/>
          <w:sz w:val="24"/>
          <w:szCs w:val="24"/>
        </w:rPr>
      </w:pPr>
      <w:r w:rsidRPr="0072674F">
        <w:rPr>
          <w:b/>
          <w:sz w:val="24"/>
          <w:szCs w:val="24"/>
        </w:rPr>
        <w:t>Vyúčtování finančních vztahů ke státnímu rozpočtu a ostatním rozpočtům veřejné úrovně, financování</w:t>
      </w:r>
    </w:p>
    <w:p w:rsidR="00D15CFF" w:rsidRDefault="00D15CFF" w:rsidP="00D15CFF">
      <w:r>
        <w:t>Dotace do rozpočtu o</w:t>
      </w:r>
      <w:r w:rsidR="006C0416">
        <w:t>bce za rok 2017 činily celkem 167 966,--</w:t>
      </w:r>
      <w:r>
        <w:t>Kč. Rozpis přijatých dotací a jejich čerpání v průběhu roku 2017 je zpracován v tabulce. Dotace byly v souladu s pravidly pro jejich čerpání řádně vyúčtovány, v rámci vypořádání státních dotací za rok 2017 byly vráceny nevyčerpané finanční prostředky.</w:t>
      </w:r>
    </w:p>
    <w:tbl>
      <w:tblPr>
        <w:tblStyle w:val="Mkatabulky"/>
        <w:tblW w:w="0" w:type="auto"/>
        <w:tblLook w:val="04A0"/>
      </w:tblPr>
      <w:tblGrid>
        <w:gridCol w:w="2303"/>
        <w:gridCol w:w="2303"/>
        <w:gridCol w:w="2303"/>
        <w:gridCol w:w="2303"/>
      </w:tblGrid>
      <w:tr w:rsidR="006C0416" w:rsidTr="006C0416">
        <w:tc>
          <w:tcPr>
            <w:tcW w:w="2303" w:type="dxa"/>
          </w:tcPr>
          <w:p w:rsidR="006C0416" w:rsidRDefault="006C0416" w:rsidP="00D15CFF">
            <w:r>
              <w:t>Poskytovatel</w:t>
            </w:r>
          </w:p>
        </w:tc>
        <w:tc>
          <w:tcPr>
            <w:tcW w:w="2303" w:type="dxa"/>
          </w:tcPr>
          <w:p w:rsidR="006C0416" w:rsidRDefault="006C0416" w:rsidP="00D15CFF">
            <w:r>
              <w:t>Účel</w:t>
            </w:r>
          </w:p>
        </w:tc>
        <w:tc>
          <w:tcPr>
            <w:tcW w:w="2303" w:type="dxa"/>
          </w:tcPr>
          <w:p w:rsidR="006C0416" w:rsidRDefault="006C0416" w:rsidP="00D15CFF">
            <w:r>
              <w:t>Poskytnuto</w:t>
            </w:r>
          </w:p>
        </w:tc>
        <w:tc>
          <w:tcPr>
            <w:tcW w:w="2303" w:type="dxa"/>
          </w:tcPr>
          <w:p w:rsidR="006C0416" w:rsidRDefault="006C0416" w:rsidP="00D15CFF">
            <w:r>
              <w:t>Čerpáno</w:t>
            </w:r>
          </w:p>
        </w:tc>
      </w:tr>
      <w:tr w:rsidR="006C0416" w:rsidTr="006C0416">
        <w:tc>
          <w:tcPr>
            <w:tcW w:w="2303" w:type="dxa"/>
          </w:tcPr>
          <w:p w:rsidR="006C0416" w:rsidRDefault="006C0416" w:rsidP="00D15CFF">
            <w:r>
              <w:t>Krajský úřad Středočeského kraje</w:t>
            </w:r>
          </w:p>
        </w:tc>
        <w:tc>
          <w:tcPr>
            <w:tcW w:w="2303" w:type="dxa"/>
          </w:tcPr>
          <w:p w:rsidR="006C0416" w:rsidRDefault="006C0416" w:rsidP="00D15CFF">
            <w:r>
              <w:t>Volby do Poslanecké sněmovny Parlamentu ČR</w:t>
            </w:r>
          </w:p>
        </w:tc>
        <w:tc>
          <w:tcPr>
            <w:tcW w:w="2303" w:type="dxa"/>
          </w:tcPr>
          <w:p w:rsidR="006C0416" w:rsidRDefault="003F4C7A" w:rsidP="00D15CFF">
            <w:r>
              <w:t xml:space="preserve">  </w:t>
            </w:r>
            <w:r w:rsidR="006C0416">
              <w:t>18 226,00 Kč</w:t>
            </w:r>
          </w:p>
        </w:tc>
        <w:tc>
          <w:tcPr>
            <w:tcW w:w="2303" w:type="dxa"/>
          </w:tcPr>
          <w:p w:rsidR="006C0416" w:rsidRDefault="003F4C7A" w:rsidP="00D15CFF">
            <w:r>
              <w:t xml:space="preserve">  </w:t>
            </w:r>
            <w:r w:rsidR="006C0416">
              <w:t>10 166,00 Kč</w:t>
            </w:r>
          </w:p>
        </w:tc>
      </w:tr>
      <w:tr w:rsidR="006C0416" w:rsidTr="006C0416">
        <w:tc>
          <w:tcPr>
            <w:tcW w:w="2303" w:type="dxa"/>
          </w:tcPr>
          <w:p w:rsidR="006C0416" w:rsidRDefault="006C0416" w:rsidP="00D15CFF">
            <w:r>
              <w:t>Krajský úřad Středočeského kraje</w:t>
            </w:r>
          </w:p>
        </w:tc>
        <w:tc>
          <w:tcPr>
            <w:tcW w:w="2303" w:type="dxa"/>
          </w:tcPr>
          <w:p w:rsidR="006C0416" w:rsidRDefault="006C0416" w:rsidP="00D15CFF">
            <w:r>
              <w:t>Výkon státní správy</w:t>
            </w:r>
          </w:p>
        </w:tc>
        <w:tc>
          <w:tcPr>
            <w:tcW w:w="2303" w:type="dxa"/>
          </w:tcPr>
          <w:p w:rsidR="006C0416" w:rsidRDefault="003F4C7A" w:rsidP="00D15CFF">
            <w:r>
              <w:t xml:space="preserve">  </w:t>
            </w:r>
            <w:r w:rsidR="006C0416">
              <w:t>57 800,00 Kč</w:t>
            </w:r>
          </w:p>
        </w:tc>
        <w:tc>
          <w:tcPr>
            <w:tcW w:w="2303" w:type="dxa"/>
          </w:tcPr>
          <w:p w:rsidR="006C0416" w:rsidRDefault="003F4C7A" w:rsidP="00D15CFF">
            <w:r>
              <w:t xml:space="preserve">  </w:t>
            </w:r>
            <w:r w:rsidR="006C0416">
              <w:t>57 800,00 Kč</w:t>
            </w:r>
          </w:p>
        </w:tc>
      </w:tr>
      <w:tr w:rsidR="006C0416" w:rsidTr="006C0416">
        <w:tc>
          <w:tcPr>
            <w:tcW w:w="2303" w:type="dxa"/>
          </w:tcPr>
          <w:p w:rsidR="006C0416" w:rsidRDefault="006C0416" w:rsidP="00D15CFF">
            <w:r>
              <w:t>Krajský úřad Středočeského kraje</w:t>
            </w:r>
          </w:p>
        </w:tc>
        <w:tc>
          <w:tcPr>
            <w:tcW w:w="2303" w:type="dxa"/>
          </w:tcPr>
          <w:p w:rsidR="006C0416" w:rsidRDefault="006C0416" w:rsidP="00D15CFF">
            <w:r>
              <w:t>Změna ÚP</w:t>
            </w:r>
          </w:p>
        </w:tc>
        <w:tc>
          <w:tcPr>
            <w:tcW w:w="2303" w:type="dxa"/>
          </w:tcPr>
          <w:p w:rsidR="006C0416" w:rsidRDefault="006C0416" w:rsidP="00D15CFF">
            <w:r>
              <w:t>100 000,00 Kč</w:t>
            </w:r>
          </w:p>
        </w:tc>
        <w:tc>
          <w:tcPr>
            <w:tcW w:w="2303" w:type="dxa"/>
          </w:tcPr>
          <w:p w:rsidR="006C0416" w:rsidRDefault="006C0416" w:rsidP="00D15CFF">
            <w:r>
              <w:t>100 000,00 Kč</w:t>
            </w:r>
          </w:p>
        </w:tc>
      </w:tr>
    </w:tbl>
    <w:p w:rsidR="003F4C7A" w:rsidRDefault="003F4C7A" w:rsidP="00D15CFF"/>
    <w:p w:rsidR="00D15CFF" w:rsidRPr="0072674F" w:rsidRDefault="00D15CFF" w:rsidP="00D15CFF">
      <w:pPr>
        <w:pStyle w:val="Odstavecseseznamem"/>
        <w:numPr>
          <w:ilvl w:val="0"/>
          <w:numId w:val="8"/>
        </w:numPr>
        <w:rPr>
          <w:b/>
          <w:sz w:val="24"/>
          <w:szCs w:val="24"/>
        </w:rPr>
      </w:pPr>
      <w:r w:rsidRPr="0072674F">
        <w:rPr>
          <w:b/>
          <w:sz w:val="24"/>
          <w:szCs w:val="24"/>
        </w:rPr>
        <w:t>Inventarizace majetku obce</w:t>
      </w:r>
    </w:p>
    <w:p w:rsidR="00D15CFF" w:rsidRDefault="00D15CFF" w:rsidP="00D15CFF">
      <w:r>
        <w:t>Inv</w:t>
      </w:r>
      <w:r w:rsidR="006C0416">
        <w:t xml:space="preserve">entarizace byla zahájena dne 2. 1. 2018 </w:t>
      </w:r>
      <w:r w:rsidR="003F4C7A">
        <w:t xml:space="preserve">a ukončena dne 9. 1. </w:t>
      </w:r>
      <w:r>
        <w:t>2018. Inventarizace byla provedena na základě plánu inventur vypracovaného star</w:t>
      </w:r>
      <w:r w:rsidR="003F4C7A">
        <w:t>ostkou obce dne 11. 12. 2017</w:t>
      </w:r>
      <w:r>
        <w:t>. Inventarizace veškerého majetku a závazků byla provedena v souladu s ustanoveními zákona č. 563/1991 Sb., o účetnictví, vyhláškou č. 410/2009 Sb., Českými účetními standardy č. 708 a vyhláškou č. 270/2010 Sb., o inve</w:t>
      </w:r>
      <w:r w:rsidR="00D51734">
        <w:t>ntarizaci majetku a závazků a Směrnicí pro provedení inventarizace obce Malá Víska.</w:t>
      </w:r>
    </w:p>
    <w:p w:rsidR="00D51734" w:rsidRDefault="00D51734" w:rsidP="00D15CFF">
      <w:r>
        <w:t>Způsob zjišťování skutečných stavů: fyzicky a dokladově u majetku (resp. účtů) hmotné i nehmotné povahy.</w:t>
      </w:r>
    </w:p>
    <w:p w:rsidR="00D51734" w:rsidRDefault="00D51734" w:rsidP="00D15CFF">
      <w:r>
        <w:t>Inventarizační komise potvrdila, že veškerý majetek a závazky jsou uvedeny v inventarizačních soupisech a jejich ocenění bylo zkontrolováno.</w:t>
      </w:r>
    </w:p>
    <w:p w:rsidR="00D51734" w:rsidRDefault="00D51734" w:rsidP="00D15CFF">
      <w:r>
        <w:t>Zjištění a návrhy na opatření komise: hmotně inventarizační rozdíly nebyly zjištěny, evidence je řádně dodržována a opatření k odstranění nebyla uložena.</w:t>
      </w:r>
    </w:p>
    <w:p w:rsidR="003F4C7A" w:rsidRDefault="003F4C7A" w:rsidP="00D15CFF"/>
    <w:p w:rsidR="003F4C7A" w:rsidRDefault="003F4C7A" w:rsidP="00D15CFF"/>
    <w:p w:rsidR="00D51734" w:rsidRPr="0072674F" w:rsidRDefault="00D51734" w:rsidP="00D51734">
      <w:pPr>
        <w:pStyle w:val="Odstavecseseznamem"/>
        <w:numPr>
          <w:ilvl w:val="0"/>
          <w:numId w:val="8"/>
        </w:numPr>
        <w:rPr>
          <w:b/>
          <w:sz w:val="24"/>
          <w:szCs w:val="24"/>
        </w:rPr>
      </w:pPr>
      <w:r w:rsidRPr="0072674F">
        <w:rPr>
          <w:b/>
          <w:sz w:val="24"/>
          <w:szCs w:val="24"/>
        </w:rPr>
        <w:lastRenderedPageBreak/>
        <w:t>Zpráva o výsledku přezkoumání hospodaření obce za rok 2017</w:t>
      </w:r>
    </w:p>
    <w:p w:rsidR="00D51734" w:rsidRDefault="00D51734" w:rsidP="00D51734">
      <w:r>
        <w:t>Přezkoumání hospodaření bylo provedeno kontrolory Krajského úřadu Středočeského kraje, paní Helenou Liškovou a panem PhDr. Ladislavem Tomáškem.</w:t>
      </w:r>
    </w:p>
    <w:p w:rsidR="00D51734" w:rsidRDefault="00D51734" w:rsidP="00D51734">
      <w:r>
        <w:t>Přezkoumání bylo provedeno v souladu se zákonem č. 420/2004 Sb., o přezkoumávání hospodaření územních samosprávných celků dne 25. 4. 2018.</w:t>
      </w:r>
    </w:p>
    <w:p w:rsidR="00D51734" w:rsidRDefault="00D51734" w:rsidP="00D51734">
      <w:r>
        <w:t>Závěr zprávy: Nebyly zjištěny chyby a nedostatky (§ 10 odst. 3 písm. a) zákona č. 420/2004 Sb.).</w:t>
      </w:r>
    </w:p>
    <w:p w:rsidR="00D51734" w:rsidRDefault="00D51734" w:rsidP="00D51734"/>
    <w:p w:rsidR="00D51734" w:rsidRDefault="00D51734" w:rsidP="00D51734">
      <w:r>
        <w:t>Příloha: 1. Výkaz FIN 2 – 12</w:t>
      </w:r>
    </w:p>
    <w:p w:rsidR="00EE1903" w:rsidRDefault="00D51734">
      <w:r>
        <w:t xml:space="preserve">               2. Zpráva o výsledku přezkoumání hospodaření obce Malá Víska za rok 2017</w:t>
      </w:r>
    </w:p>
    <w:p w:rsidR="003F4C7A" w:rsidRDefault="003F4C7A"/>
    <w:p w:rsidR="003F4C7A" w:rsidRDefault="003F4C7A"/>
    <w:p w:rsidR="003F4C7A" w:rsidRDefault="003F4C7A">
      <w:r>
        <w:t>V Malé Vísce, dne 27. 4. 2018</w:t>
      </w:r>
    </w:p>
    <w:p w:rsidR="003F4C7A" w:rsidRDefault="003F4C7A"/>
    <w:p w:rsidR="003F4C7A" w:rsidRDefault="003F4C7A">
      <w:r>
        <w:t>Vyvěšeno: 27. 4. 2018</w:t>
      </w:r>
    </w:p>
    <w:p w:rsidR="003F4C7A" w:rsidRDefault="003F4C7A">
      <w:r>
        <w:t>Bude sejmuto: 30. 6. 2019</w:t>
      </w:r>
    </w:p>
    <w:sectPr w:rsidR="003F4C7A" w:rsidSect="00BE14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C7287D"/>
    <w:multiLevelType w:val="hybridMultilevel"/>
    <w:tmpl w:val="9B1CEFB0"/>
    <w:lvl w:ilvl="0" w:tplc="4F004C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C82619E"/>
    <w:multiLevelType w:val="hybridMultilevel"/>
    <w:tmpl w:val="477CC3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9C6BFB"/>
    <w:multiLevelType w:val="hybridMultilevel"/>
    <w:tmpl w:val="2506DE7A"/>
    <w:lvl w:ilvl="0" w:tplc="F1EA58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F4A5570"/>
    <w:multiLevelType w:val="hybridMultilevel"/>
    <w:tmpl w:val="FED4BF22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56C383C"/>
    <w:multiLevelType w:val="hybridMultilevel"/>
    <w:tmpl w:val="7C3804B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81559C"/>
    <w:multiLevelType w:val="hybridMultilevel"/>
    <w:tmpl w:val="04BAA43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A62A48"/>
    <w:multiLevelType w:val="hybridMultilevel"/>
    <w:tmpl w:val="7CFAFAEC"/>
    <w:lvl w:ilvl="0" w:tplc="040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3A4052C"/>
    <w:multiLevelType w:val="hybridMultilevel"/>
    <w:tmpl w:val="EC06439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2"/>
  </w:num>
  <w:num w:numId="5">
    <w:abstractNumId w:val="5"/>
  </w:num>
  <w:num w:numId="6">
    <w:abstractNumId w:val="3"/>
  </w:num>
  <w:num w:numId="7">
    <w:abstractNumId w:val="6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E1903"/>
    <w:rsid w:val="003072E4"/>
    <w:rsid w:val="003F4C7A"/>
    <w:rsid w:val="006C0416"/>
    <w:rsid w:val="0072674F"/>
    <w:rsid w:val="00AF7221"/>
    <w:rsid w:val="00B15639"/>
    <w:rsid w:val="00BE1478"/>
    <w:rsid w:val="00D15CFF"/>
    <w:rsid w:val="00D51734"/>
    <w:rsid w:val="00EE1903"/>
    <w:rsid w:val="00FF2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E147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EE1903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3072E4"/>
    <w:pPr>
      <w:ind w:left="720"/>
      <w:contextualSpacing/>
    </w:pPr>
  </w:style>
  <w:style w:type="table" w:styleId="Mkatabulky">
    <w:name w:val="Table Grid"/>
    <w:basedOn w:val="Normlntabulka"/>
    <w:uiPriority w:val="59"/>
    <w:rsid w:val="006C04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bec@malaviska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581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uzivatel</cp:lastModifiedBy>
  <cp:revision>4</cp:revision>
  <dcterms:created xsi:type="dcterms:W3CDTF">2019-05-02T16:41:00Z</dcterms:created>
  <dcterms:modified xsi:type="dcterms:W3CDTF">2019-05-06T04:42:00Z</dcterms:modified>
</cp:coreProperties>
</file>